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FD89B" w14:textId="732A83FF" w:rsidR="00473A50" w:rsidRDefault="00473A50"/>
    <w:p w14:paraId="4116CE24" w14:textId="22EF0256" w:rsidR="00E23818" w:rsidRDefault="00E23818"/>
    <w:p w14:paraId="46396D1E" w14:textId="3BA58304" w:rsidR="00E23818" w:rsidRPr="00633CDD" w:rsidRDefault="00ED5E89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ED5E8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2024</w:t>
      </w:r>
    </w:p>
    <w:p w14:paraId="72E2B9E8" w14:textId="7F02DDD5" w:rsidR="00E23818" w:rsidRPr="00633CDD" w:rsidRDefault="00E23818">
      <w:pPr>
        <w:rPr>
          <w:rFonts w:ascii="Arial" w:hAnsi="Arial" w:cs="Arial"/>
        </w:rPr>
      </w:pPr>
    </w:p>
    <w:p w14:paraId="1BB73499" w14:textId="77777777" w:rsidR="00210B6D" w:rsidRDefault="00210B6D" w:rsidP="00E23818">
      <w:pPr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</w:p>
    <w:p w14:paraId="3D8AD67C" w14:textId="12532B77" w:rsidR="00210B6D" w:rsidRDefault="00E23818" w:rsidP="00E23818">
      <w:pPr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210B6D">
        <w:rPr>
          <w:rFonts w:ascii="Arial" w:hAnsi="Arial" w:cs="Arial"/>
          <w:b/>
          <w:bCs/>
          <w:sz w:val="48"/>
          <w:szCs w:val="48"/>
          <w:u w:val="single"/>
        </w:rPr>
        <w:t>NOTICE OF 202</w:t>
      </w:r>
      <w:r w:rsidR="00210B6D" w:rsidRPr="00210B6D">
        <w:rPr>
          <w:rFonts w:ascii="Arial" w:hAnsi="Arial" w:cs="Arial"/>
          <w:b/>
          <w:bCs/>
          <w:sz w:val="48"/>
          <w:szCs w:val="48"/>
          <w:u w:val="single"/>
        </w:rPr>
        <w:t>3</w:t>
      </w:r>
      <w:r w:rsidRPr="00210B6D">
        <w:rPr>
          <w:rFonts w:ascii="Arial" w:hAnsi="Arial" w:cs="Arial"/>
          <w:b/>
          <w:bCs/>
          <w:sz w:val="48"/>
          <w:szCs w:val="48"/>
          <w:u w:val="single"/>
        </w:rPr>
        <w:t xml:space="preserve"> </w:t>
      </w:r>
    </w:p>
    <w:p w14:paraId="2C052B97" w14:textId="2E70EEED" w:rsidR="00E23818" w:rsidRPr="00210B6D" w:rsidRDefault="00E23818" w:rsidP="00E23818">
      <w:pPr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210B6D">
        <w:rPr>
          <w:rFonts w:ascii="Arial" w:hAnsi="Arial" w:cs="Arial"/>
          <w:b/>
          <w:bCs/>
          <w:sz w:val="48"/>
          <w:szCs w:val="48"/>
          <w:u w:val="single"/>
        </w:rPr>
        <w:t>ANNUAL GENERAL MEETING</w:t>
      </w:r>
    </w:p>
    <w:p w14:paraId="54A57CA3" w14:textId="77777777" w:rsidR="00C26439" w:rsidRPr="00633CDD" w:rsidRDefault="00C26439">
      <w:pPr>
        <w:rPr>
          <w:rFonts w:ascii="Arial" w:hAnsi="Arial" w:cs="Arial"/>
          <w:b/>
          <w:bCs/>
          <w:u w:val="single"/>
        </w:rPr>
      </w:pPr>
    </w:p>
    <w:p w14:paraId="6BAB5A3F" w14:textId="77777777" w:rsidR="00C26439" w:rsidRPr="00633CDD" w:rsidRDefault="00C26439">
      <w:pPr>
        <w:rPr>
          <w:rFonts w:ascii="Arial" w:hAnsi="Arial" w:cs="Arial"/>
        </w:rPr>
      </w:pPr>
    </w:p>
    <w:p w14:paraId="7383CE84" w14:textId="28B7A15D" w:rsidR="00C26439" w:rsidRPr="00633CDD" w:rsidRDefault="00E23818">
      <w:pPr>
        <w:rPr>
          <w:rFonts w:ascii="Arial" w:hAnsi="Arial" w:cs="Arial"/>
        </w:rPr>
      </w:pPr>
      <w:r w:rsidRPr="00633CDD">
        <w:rPr>
          <w:rFonts w:ascii="Arial" w:hAnsi="Arial" w:cs="Arial"/>
        </w:rPr>
        <w:t xml:space="preserve">Notice is hereby given that the Annual General Meeting of members of the Wingham Golf Club Limited will be held at the Clubhouse on </w:t>
      </w:r>
      <w:r w:rsidR="00376409">
        <w:rPr>
          <w:rFonts w:ascii="Arial" w:hAnsi="Arial" w:cs="Arial"/>
        </w:rPr>
        <w:t>Sunday 28</w:t>
      </w:r>
      <w:r w:rsidR="00376409" w:rsidRPr="00376409">
        <w:rPr>
          <w:rFonts w:ascii="Arial" w:hAnsi="Arial" w:cs="Arial"/>
          <w:vertAlign w:val="superscript"/>
        </w:rPr>
        <w:t>th</w:t>
      </w:r>
      <w:r w:rsidR="00376409">
        <w:rPr>
          <w:rFonts w:ascii="Arial" w:hAnsi="Arial" w:cs="Arial"/>
        </w:rPr>
        <w:t xml:space="preserve"> </w:t>
      </w:r>
      <w:r w:rsidR="009E5775">
        <w:rPr>
          <w:rFonts w:ascii="Arial" w:hAnsi="Arial" w:cs="Arial"/>
        </w:rPr>
        <w:t>April 2024</w:t>
      </w:r>
      <w:r w:rsidR="00D0300E">
        <w:rPr>
          <w:rFonts w:ascii="Arial" w:hAnsi="Arial" w:cs="Arial"/>
        </w:rPr>
        <w:t>,</w:t>
      </w:r>
      <w:r w:rsidRPr="00633CDD">
        <w:rPr>
          <w:rFonts w:ascii="Arial" w:hAnsi="Arial" w:cs="Arial"/>
        </w:rPr>
        <w:t xml:space="preserve"> commencing promptly at </w:t>
      </w:r>
      <w:r w:rsidR="009E5775">
        <w:rPr>
          <w:rFonts w:ascii="Arial" w:hAnsi="Arial" w:cs="Arial"/>
        </w:rPr>
        <w:t>10a</w:t>
      </w:r>
      <w:r w:rsidR="00D0300E">
        <w:rPr>
          <w:rFonts w:ascii="Arial" w:hAnsi="Arial" w:cs="Arial"/>
        </w:rPr>
        <w:t>m</w:t>
      </w:r>
      <w:r w:rsidRPr="00633CDD">
        <w:rPr>
          <w:rFonts w:ascii="Arial" w:hAnsi="Arial" w:cs="Arial"/>
        </w:rPr>
        <w:t>.</w:t>
      </w:r>
    </w:p>
    <w:p w14:paraId="2B4D2C4E" w14:textId="4AA96F8C" w:rsidR="00E23818" w:rsidRPr="00633CDD" w:rsidRDefault="00E23818">
      <w:pPr>
        <w:rPr>
          <w:rFonts w:ascii="Arial" w:hAnsi="Arial" w:cs="Arial"/>
        </w:rPr>
      </w:pPr>
    </w:p>
    <w:p w14:paraId="61292513" w14:textId="6A713A83" w:rsidR="00E23818" w:rsidRPr="00633CDD" w:rsidRDefault="00E23818">
      <w:pPr>
        <w:rPr>
          <w:rFonts w:ascii="Arial" w:hAnsi="Arial" w:cs="Arial"/>
        </w:rPr>
      </w:pPr>
      <w:r w:rsidRPr="00633CDD">
        <w:rPr>
          <w:rFonts w:ascii="Arial" w:hAnsi="Arial" w:cs="Arial"/>
        </w:rPr>
        <w:t>Member’s Please Note:</w:t>
      </w:r>
    </w:p>
    <w:p w14:paraId="14DEA436" w14:textId="6E5FE2D7" w:rsidR="00E23818" w:rsidRPr="00633CDD" w:rsidRDefault="00DD0919" w:rsidP="00DD0919">
      <w:pPr>
        <w:tabs>
          <w:tab w:val="left" w:pos="2304"/>
        </w:tabs>
        <w:rPr>
          <w:rFonts w:ascii="Arial" w:hAnsi="Arial" w:cs="Arial"/>
        </w:rPr>
      </w:pPr>
      <w:r w:rsidRPr="00633CDD">
        <w:rPr>
          <w:rFonts w:ascii="Arial" w:hAnsi="Arial" w:cs="Arial"/>
        </w:rPr>
        <w:t xml:space="preserve"> </w:t>
      </w:r>
      <w:r w:rsidRPr="00633CDD">
        <w:rPr>
          <w:rFonts w:ascii="Arial" w:hAnsi="Arial" w:cs="Arial"/>
        </w:rPr>
        <w:tab/>
      </w:r>
    </w:p>
    <w:p w14:paraId="090FAF99" w14:textId="6BA97B58" w:rsidR="00DD0919" w:rsidRPr="00633CDD" w:rsidRDefault="00E23818" w:rsidP="00DD0919">
      <w:pPr>
        <w:tabs>
          <w:tab w:val="left" w:pos="2304"/>
        </w:tabs>
        <w:rPr>
          <w:rFonts w:ascii="Arial" w:hAnsi="Arial" w:cs="Arial"/>
        </w:rPr>
      </w:pPr>
      <w:r w:rsidRPr="00633CDD">
        <w:rPr>
          <w:rFonts w:ascii="Arial" w:hAnsi="Arial" w:cs="Arial"/>
        </w:rPr>
        <w:t xml:space="preserve">Members are requested to advise the Secretary Manager in writing seven (7) days prior to the date of the Annual General Meeting of </w:t>
      </w:r>
      <w:r w:rsidR="00DD0919" w:rsidRPr="00633CDD">
        <w:rPr>
          <w:rFonts w:ascii="Arial" w:hAnsi="Arial" w:cs="Arial"/>
        </w:rPr>
        <w:t xml:space="preserve">any query relating to </w:t>
      </w:r>
      <w:r w:rsidR="0096091B" w:rsidRPr="00633CDD">
        <w:rPr>
          <w:rFonts w:ascii="Arial" w:hAnsi="Arial" w:cs="Arial"/>
        </w:rPr>
        <w:t>Financial</w:t>
      </w:r>
      <w:r w:rsidR="00DD0919" w:rsidRPr="00633CDD">
        <w:rPr>
          <w:rFonts w:ascii="Arial" w:hAnsi="Arial" w:cs="Arial"/>
        </w:rPr>
        <w:t xml:space="preserve"> Accounts on which further information may be required. Such information will be extracted from the records and be available at the meeting.</w:t>
      </w:r>
    </w:p>
    <w:p w14:paraId="25AB8D01" w14:textId="401B47EA" w:rsidR="00E23818" w:rsidRPr="00633CDD" w:rsidRDefault="00E23818">
      <w:pPr>
        <w:rPr>
          <w:rFonts w:ascii="Arial" w:hAnsi="Arial" w:cs="Arial"/>
        </w:rPr>
      </w:pPr>
    </w:p>
    <w:p w14:paraId="71A2B5FE" w14:textId="0A2CD740" w:rsidR="00DD0919" w:rsidRPr="00633CDD" w:rsidRDefault="00DD0919">
      <w:pPr>
        <w:rPr>
          <w:rFonts w:ascii="Arial" w:hAnsi="Arial" w:cs="Arial"/>
        </w:rPr>
      </w:pPr>
    </w:p>
    <w:p w14:paraId="754A5D08" w14:textId="40DFF13F" w:rsidR="00DD0919" w:rsidRPr="00633CDD" w:rsidRDefault="00DD0919">
      <w:pPr>
        <w:rPr>
          <w:rFonts w:ascii="Arial" w:hAnsi="Arial" w:cs="Arial"/>
        </w:rPr>
      </w:pPr>
    </w:p>
    <w:p w14:paraId="6A36C2BE" w14:textId="47650E50" w:rsidR="00DD0919" w:rsidRPr="00CC1255" w:rsidRDefault="00DD0919" w:rsidP="00DD091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C1255">
        <w:rPr>
          <w:rFonts w:ascii="Arial" w:hAnsi="Arial" w:cs="Arial"/>
          <w:b/>
          <w:bCs/>
          <w:sz w:val="28"/>
          <w:szCs w:val="28"/>
          <w:u w:val="single"/>
        </w:rPr>
        <w:t>Agenda</w:t>
      </w:r>
    </w:p>
    <w:p w14:paraId="4A58F0E0" w14:textId="511D9A77" w:rsidR="00E23818" w:rsidRPr="00CC1255" w:rsidRDefault="00E23818">
      <w:pPr>
        <w:rPr>
          <w:rFonts w:ascii="Arial" w:hAnsi="Arial" w:cs="Arial"/>
          <w:sz w:val="28"/>
          <w:szCs w:val="28"/>
        </w:rPr>
      </w:pPr>
    </w:p>
    <w:p w14:paraId="77BB9FF1" w14:textId="0AE2E2F1" w:rsidR="00E23818" w:rsidRPr="00633CDD" w:rsidRDefault="00E23818">
      <w:pPr>
        <w:rPr>
          <w:rFonts w:ascii="Arial" w:hAnsi="Arial" w:cs="Arial"/>
        </w:rPr>
      </w:pPr>
    </w:p>
    <w:p w14:paraId="3D28DCCA" w14:textId="1A47E2A1" w:rsidR="00DD0919" w:rsidRPr="00633CDD" w:rsidRDefault="00DD0919" w:rsidP="00DD091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33CDD">
        <w:rPr>
          <w:rFonts w:ascii="Arial" w:hAnsi="Arial" w:cs="Arial"/>
        </w:rPr>
        <w:t>Open and Welcome</w:t>
      </w:r>
    </w:p>
    <w:p w14:paraId="24F88087" w14:textId="2C483FB9" w:rsidR="00DD0919" w:rsidRPr="00633CDD" w:rsidRDefault="00DD0919" w:rsidP="00DD091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33CDD">
        <w:rPr>
          <w:rFonts w:ascii="Arial" w:hAnsi="Arial" w:cs="Arial"/>
        </w:rPr>
        <w:t>Apologies</w:t>
      </w:r>
    </w:p>
    <w:p w14:paraId="6AC17239" w14:textId="38349941" w:rsidR="00DD0919" w:rsidRPr="00633CDD" w:rsidRDefault="00DD0919" w:rsidP="00DD091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33CDD">
        <w:rPr>
          <w:rFonts w:ascii="Arial" w:hAnsi="Arial" w:cs="Arial"/>
        </w:rPr>
        <w:t xml:space="preserve">To receive the Minutes of the </w:t>
      </w:r>
      <w:r w:rsidR="001731E3">
        <w:rPr>
          <w:rFonts w:ascii="Arial" w:hAnsi="Arial" w:cs="Arial"/>
        </w:rPr>
        <w:t xml:space="preserve">2022 </w:t>
      </w:r>
      <w:r w:rsidRPr="00633CDD">
        <w:rPr>
          <w:rFonts w:ascii="Arial" w:hAnsi="Arial" w:cs="Arial"/>
        </w:rPr>
        <w:t>Annual General Meeting</w:t>
      </w:r>
      <w:r w:rsidR="001731E3">
        <w:rPr>
          <w:rFonts w:ascii="Arial" w:hAnsi="Arial" w:cs="Arial"/>
        </w:rPr>
        <w:t>.</w:t>
      </w:r>
    </w:p>
    <w:p w14:paraId="62F39E70" w14:textId="000BF9BE" w:rsidR="00DD0919" w:rsidRPr="00633CDD" w:rsidRDefault="000842DB" w:rsidP="00DD091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33CDD">
        <w:rPr>
          <w:rFonts w:ascii="Arial" w:hAnsi="Arial" w:cs="Arial"/>
        </w:rPr>
        <w:t>President’s</w:t>
      </w:r>
      <w:r w:rsidR="00DD0919" w:rsidRPr="00633CDD">
        <w:rPr>
          <w:rFonts w:ascii="Arial" w:hAnsi="Arial" w:cs="Arial"/>
        </w:rPr>
        <w:t xml:space="preserve"> address</w:t>
      </w:r>
    </w:p>
    <w:p w14:paraId="76CACC3E" w14:textId="1FDC9533" w:rsidR="00DD0919" w:rsidRPr="00633CDD" w:rsidRDefault="00DD0919" w:rsidP="00DD091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33CDD">
        <w:rPr>
          <w:rFonts w:ascii="Arial" w:hAnsi="Arial" w:cs="Arial"/>
        </w:rPr>
        <w:t>To receive the Financial Report for the year ended 30</w:t>
      </w:r>
      <w:r w:rsidRPr="00633CDD">
        <w:rPr>
          <w:rFonts w:ascii="Arial" w:hAnsi="Arial" w:cs="Arial"/>
          <w:vertAlign w:val="superscript"/>
        </w:rPr>
        <w:t>th</w:t>
      </w:r>
      <w:r w:rsidRPr="00633CDD">
        <w:rPr>
          <w:rFonts w:ascii="Arial" w:hAnsi="Arial" w:cs="Arial"/>
        </w:rPr>
        <w:t xml:space="preserve"> June 202</w:t>
      </w:r>
      <w:r w:rsidR="00592C56">
        <w:rPr>
          <w:rFonts w:ascii="Arial" w:hAnsi="Arial" w:cs="Arial"/>
        </w:rPr>
        <w:t>3</w:t>
      </w:r>
      <w:r w:rsidRPr="00633CDD">
        <w:rPr>
          <w:rFonts w:ascii="Arial" w:hAnsi="Arial" w:cs="Arial"/>
        </w:rPr>
        <w:t xml:space="preserve"> and the reports by Directors and Auditor</w:t>
      </w:r>
    </w:p>
    <w:p w14:paraId="2FC1B27D" w14:textId="216EB762" w:rsidR="00DD0919" w:rsidRDefault="00DD0919" w:rsidP="00DD091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33CDD">
        <w:rPr>
          <w:rFonts w:ascii="Arial" w:hAnsi="Arial" w:cs="Arial"/>
        </w:rPr>
        <w:t>Election of Directors, President, Vice President, Captain</w:t>
      </w:r>
      <w:r w:rsidR="00592C56">
        <w:rPr>
          <w:rFonts w:ascii="Arial" w:hAnsi="Arial" w:cs="Arial"/>
        </w:rPr>
        <w:t>.</w:t>
      </w:r>
    </w:p>
    <w:p w14:paraId="7BB5482F" w14:textId="0278F4E9" w:rsidR="004C7DBB" w:rsidRPr="00633CDD" w:rsidRDefault="004C7DBB" w:rsidP="00DD091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Review and amend if required the Club’s Constitution</w:t>
      </w:r>
    </w:p>
    <w:p w14:paraId="217F5FC3" w14:textId="79579782" w:rsidR="00DD0919" w:rsidRPr="00633CDD" w:rsidRDefault="00DD0919" w:rsidP="00DD091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33CDD">
        <w:rPr>
          <w:rFonts w:ascii="Arial" w:hAnsi="Arial" w:cs="Arial"/>
        </w:rPr>
        <w:t>To transact any business that may be properly brought before the meeting in accordance with the Constitution.</w:t>
      </w:r>
    </w:p>
    <w:p w14:paraId="305C51B6" w14:textId="22AC8F6C" w:rsidR="00DD0919" w:rsidRPr="00633CDD" w:rsidRDefault="00DD0919" w:rsidP="00DD091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33CDD">
        <w:rPr>
          <w:rFonts w:ascii="Arial" w:hAnsi="Arial" w:cs="Arial"/>
        </w:rPr>
        <w:t>General Business</w:t>
      </w:r>
    </w:p>
    <w:p w14:paraId="5106EBD0" w14:textId="260CFEE1" w:rsidR="00633CDD" w:rsidRPr="00633CDD" w:rsidRDefault="00633CDD" w:rsidP="00633CDD">
      <w:pPr>
        <w:rPr>
          <w:rFonts w:ascii="Arial" w:hAnsi="Arial" w:cs="Arial"/>
        </w:rPr>
      </w:pPr>
    </w:p>
    <w:p w14:paraId="60CA6D4F" w14:textId="77777777" w:rsidR="00592C56" w:rsidRDefault="00592C56" w:rsidP="00633CDD">
      <w:pPr>
        <w:rPr>
          <w:rFonts w:ascii="Arial" w:hAnsi="Arial" w:cs="Arial"/>
        </w:rPr>
      </w:pPr>
    </w:p>
    <w:p w14:paraId="2875CE60" w14:textId="4AA96D14" w:rsidR="00633CDD" w:rsidRPr="00633CDD" w:rsidRDefault="00633CDD" w:rsidP="00633CDD">
      <w:pPr>
        <w:rPr>
          <w:rFonts w:ascii="Arial" w:hAnsi="Arial" w:cs="Arial"/>
        </w:rPr>
      </w:pPr>
      <w:r w:rsidRPr="00633CDD">
        <w:rPr>
          <w:rFonts w:ascii="Arial" w:hAnsi="Arial" w:cs="Arial"/>
        </w:rPr>
        <w:t>By order of the Board</w:t>
      </w:r>
    </w:p>
    <w:p w14:paraId="19CAB361" w14:textId="10505819" w:rsidR="00633CDD" w:rsidRPr="00633CDD" w:rsidRDefault="00633CDD" w:rsidP="00633CDD">
      <w:pPr>
        <w:rPr>
          <w:rFonts w:ascii="Arial" w:hAnsi="Arial" w:cs="Arial"/>
        </w:rPr>
      </w:pPr>
    </w:p>
    <w:p w14:paraId="755071F9" w14:textId="2A3154D2" w:rsidR="00633CDD" w:rsidRPr="00633CDD" w:rsidRDefault="00633CDD" w:rsidP="00633CDD">
      <w:pPr>
        <w:rPr>
          <w:rFonts w:ascii="Arial" w:hAnsi="Arial" w:cs="Arial"/>
        </w:rPr>
      </w:pPr>
    </w:p>
    <w:p w14:paraId="418FBD67" w14:textId="4261EC56" w:rsidR="00633CDD" w:rsidRPr="00633CDD" w:rsidRDefault="00633CDD" w:rsidP="00633CDD">
      <w:pPr>
        <w:rPr>
          <w:rFonts w:ascii="Arial" w:hAnsi="Arial" w:cs="Arial"/>
        </w:rPr>
      </w:pPr>
    </w:p>
    <w:p w14:paraId="41B489DE" w14:textId="4619CF55" w:rsidR="00633CDD" w:rsidRPr="00633CDD" w:rsidRDefault="00633CDD" w:rsidP="00633CDD">
      <w:pPr>
        <w:rPr>
          <w:rFonts w:ascii="Arial" w:hAnsi="Arial" w:cs="Arial"/>
        </w:rPr>
      </w:pPr>
    </w:p>
    <w:p w14:paraId="0EE50DE6" w14:textId="76C6FB73" w:rsidR="00633CDD" w:rsidRPr="00633CDD" w:rsidRDefault="00592C56" w:rsidP="00633CDD">
      <w:pPr>
        <w:rPr>
          <w:rFonts w:ascii="Arial" w:hAnsi="Arial" w:cs="Arial"/>
        </w:rPr>
      </w:pPr>
      <w:r>
        <w:rPr>
          <w:rFonts w:ascii="Arial" w:hAnsi="Arial" w:cs="Arial"/>
        </w:rPr>
        <w:t>Jacqueline Pearce</w:t>
      </w:r>
    </w:p>
    <w:p w14:paraId="4F7E0BA8" w14:textId="51120B5D" w:rsidR="00633CDD" w:rsidRPr="00633CDD" w:rsidRDefault="00633CDD" w:rsidP="00633CDD">
      <w:pPr>
        <w:rPr>
          <w:rFonts w:ascii="Arial" w:hAnsi="Arial" w:cs="Arial"/>
        </w:rPr>
      </w:pPr>
      <w:r w:rsidRPr="00633CDD">
        <w:rPr>
          <w:rFonts w:ascii="Arial" w:hAnsi="Arial" w:cs="Arial"/>
        </w:rPr>
        <w:t>Secretary Manager</w:t>
      </w:r>
    </w:p>
    <w:sectPr w:rsidR="00633CDD" w:rsidRPr="00633CDD" w:rsidSect="00C26F71">
      <w:headerReference w:type="default" r:id="rId7"/>
      <w:footerReference w:type="default" r:id="rId8"/>
      <w:pgSz w:w="11906" w:h="16838"/>
      <w:pgMar w:top="1440" w:right="1274" w:bottom="993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1033B" w14:textId="77777777" w:rsidR="00C26F71" w:rsidRDefault="00C26F71" w:rsidP="00302D3B">
      <w:r>
        <w:separator/>
      </w:r>
    </w:p>
  </w:endnote>
  <w:endnote w:type="continuationSeparator" w:id="0">
    <w:p w14:paraId="16D3AD5D" w14:textId="77777777" w:rsidR="00C26F71" w:rsidRDefault="00C26F71" w:rsidP="0030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1D24A" w14:textId="77777777" w:rsidR="00302D3B" w:rsidRPr="00302D3B" w:rsidRDefault="00473A50" w:rsidP="00092B48">
    <w:pPr>
      <w:ind w:left="-142"/>
      <w:jc w:val="center"/>
      <w:rPr>
        <w:rFonts w:cs="Arial"/>
        <w:color w:val="538135" w:themeColor="accent6" w:themeShade="BF"/>
        <w:sz w:val="17"/>
        <w:szCs w:val="17"/>
        <w:lang w:eastAsia="en-AU"/>
      </w:rPr>
    </w:pPr>
    <w:r>
      <w:rPr>
        <w:rFonts w:cs="Arial"/>
        <w:color w:val="538135" w:themeColor="accent6" w:themeShade="BF"/>
        <w:sz w:val="17"/>
        <w:szCs w:val="17"/>
        <w:lang w:eastAsia="en-AU"/>
      </w:rPr>
      <w:t>_</w:t>
    </w:r>
    <w:r w:rsidR="00302D3B" w:rsidRPr="00302D3B">
      <w:rPr>
        <w:rFonts w:cs="Arial"/>
        <w:color w:val="538135" w:themeColor="accent6" w:themeShade="BF"/>
        <w:sz w:val="17"/>
        <w:szCs w:val="17"/>
        <w:lang w:eastAsia="en-AU"/>
      </w:rPr>
      <w:t>_________________________________________________________________________________________________________</w:t>
    </w:r>
    <w:r w:rsidR="00092B48">
      <w:rPr>
        <w:rFonts w:cs="Arial"/>
        <w:color w:val="538135" w:themeColor="accent6" w:themeShade="BF"/>
        <w:sz w:val="17"/>
        <w:szCs w:val="17"/>
        <w:lang w:eastAsia="en-AU"/>
      </w:rPr>
      <w:t>______</w:t>
    </w:r>
  </w:p>
  <w:p w14:paraId="680D4E5A" w14:textId="77777777" w:rsidR="00302D3B" w:rsidRPr="00302D3B" w:rsidRDefault="00302D3B" w:rsidP="00302D3B">
    <w:pPr>
      <w:jc w:val="center"/>
      <w:rPr>
        <w:rFonts w:cs="Arial"/>
        <w:color w:val="538135" w:themeColor="accent6" w:themeShade="BF"/>
        <w:sz w:val="18"/>
        <w:szCs w:val="18"/>
        <w:lang w:eastAsia="en-AU"/>
      </w:rPr>
    </w:pPr>
    <w:r w:rsidRPr="00302D3B">
      <w:rPr>
        <w:rFonts w:cs="Arial"/>
        <w:color w:val="538135" w:themeColor="accent6" w:themeShade="BF"/>
        <w:sz w:val="18"/>
        <w:szCs w:val="18"/>
        <w:lang w:eastAsia="en-AU"/>
      </w:rPr>
      <w:t>Wingham Golf Club Ltd</w:t>
    </w:r>
  </w:p>
  <w:p w14:paraId="6183BB12" w14:textId="77777777" w:rsidR="00302D3B" w:rsidRPr="00302D3B" w:rsidRDefault="00092B48" w:rsidP="00302D3B">
    <w:pPr>
      <w:jc w:val="center"/>
      <w:rPr>
        <w:rFonts w:cs="Arial"/>
        <w:color w:val="538135" w:themeColor="accent6" w:themeShade="BF"/>
        <w:sz w:val="18"/>
        <w:szCs w:val="18"/>
        <w:lang w:eastAsia="en-AU"/>
      </w:rPr>
    </w:pPr>
    <w:r>
      <w:rPr>
        <w:rFonts w:cs="Arial"/>
        <w:color w:val="538135" w:themeColor="accent6" w:themeShade="BF"/>
        <w:sz w:val="18"/>
        <w:szCs w:val="18"/>
        <w:lang w:eastAsia="en-AU"/>
      </w:rPr>
      <w:t>PO Box 41, Wingham NSW 2429 |</w:t>
    </w:r>
    <w:r w:rsidR="00302D3B" w:rsidRPr="00302D3B">
      <w:rPr>
        <w:rFonts w:cs="Arial"/>
        <w:color w:val="538135" w:themeColor="accent6" w:themeShade="BF"/>
        <w:sz w:val="18"/>
        <w:szCs w:val="18"/>
        <w:lang w:eastAsia="en-AU"/>
      </w:rPr>
      <w:t>30 Country Club Dr, Win</w:t>
    </w:r>
    <w:r>
      <w:rPr>
        <w:rFonts w:cs="Arial"/>
        <w:color w:val="538135" w:themeColor="accent6" w:themeShade="BF"/>
        <w:sz w:val="18"/>
        <w:szCs w:val="18"/>
        <w:lang w:eastAsia="en-AU"/>
      </w:rPr>
      <w:t>gham NSW 2429|T 6553 4761|E admin@winghamgolfclub.com.au</w:t>
    </w:r>
  </w:p>
  <w:p w14:paraId="15AC7C5B" w14:textId="77777777" w:rsidR="00302D3B" w:rsidRPr="00302D3B" w:rsidRDefault="00302D3B" w:rsidP="00302D3B">
    <w:pPr>
      <w:jc w:val="center"/>
      <w:rPr>
        <w:rFonts w:cs="Arial"/>
        <w:color w:val="538135" w:themeColor="accent6" w:themeShade="BF"/>
        <w:sz w:val="18"/>
        <w:szCs w:val="18"/>
        <w:lang w:eastAsia="en-AU"/>
      </w:rPr>
    </w:pPr>
    <w:r w:rsidRPr="00302D3B">
      <w:rPr>
        <w:rFonts w:cs="Arial"/>
        <w:color w:val="538135" w:themeColor="accent6" w:themeShade="BF"/>
        <w:sz w:val="18"/>
        <w:szCs w:val="18"/>
        <w:lang w:eastAsia="en-AU"/>
      </w:rPr>
      <w:t xml:space="preserve">ABN </w:t>
    </w:r>
    <w:r>
      <w:rPr>
        <w:rFonts w:cs="Arial"/>
        <w:color w:val="538135" w:themeColor="accent6" w:themeShade="BF"/>
        <w:sz w:val="18"/>
        <w:szCs w:val="18"/>
        <w:lang w:eastAsia="en-AU"/>
      </w:rPr>
      <w:t>59 001 046 064</w:t>
    </w:r>
  </w:p>
  <w:p w14:paraId="152B683B" w14:textId="77777777" w:rsidR="00302D3B" w:rsidRPr="00302D3B" w:rsidRDefault="00302D3B" w:rsidP="00302D3B">
    <w:pPr>
      <w:rPr>
        <w:rFonts w:cs="Arial"/>
        <w:color w:val="538135" w:themeColor="accent6" w:themeShade="BF"/>
        <w:sz w:val="17"/>
        <w:szCs w:val="17"/>
        <w:lang w:eastAsia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785A9" w14:textId="77777777" w:rsidR="00C26F71" w:rsidRDefault="00C26F71" w:rsidP="00302D3B">
      <w:r>
        <w:separator/>
      </w:r>
    </w:p>
  </w:footnote>
  <w:footnote w:type="continuationSeparator" w:id="0">
    <w:p w14:paraId="4152E88A" w14:textId="77777777" w:rsidR="00C26F71" w:rsidRDefault="00C26F71" w:rsidP="00302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0F4B3" w14:textId="77777777" w:rsidR="00302D3B" w:rsidRDefault="00302D3B" w:rsidP="00302D3B">
    <w:pPr>
      <w:pStyle w:val="Header"/>
      <w:jc w:val="center"/>
    </w:pPr>
    <w:r>
      <w:rPr>
        <w:noProof/>
        <w:lang w:eastAsia="en-AU"/>
      </w:rPr>
      <w:drawing>
        <wp:inline distT="0" distB="0" distL="0" distR="0" wp14:anchorId="4293FFB0" wp14:editId="42C4CF97">
          <wp:extent cx="3810000" cy="105275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rg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7970" cy="1054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0F4F92"/>
    <w:multiLevelType w:val="hybridMultilevel"/>
    <w:tmpl w:val="DFCC2204"/>
    <w:lvl w:ilvl="0" w:tplc="C03A04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810BA3"/>
    <w:multiLevelType w:val="hybridMultilevel"/>
    <w:tmpl w:val="1D908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E7866"/>
    <w:multiLevelType w:val="hybridMultilevel"/>
    <w:tmpl w:val="4B406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73DAD"/>
    <w:multiLevelType w:val="hybridMultilevel"/>
    <w:tmpl w:val="C6122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23903"/>
    <w:multiLevelType w:val="hybridMultilevel"/>
    <w:tmpl w:val="4E207D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02753"/>
    <w:multiLevelType w:val="hybridMultilevel"/>
    <w:tmpl w:val="CA2EC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770079">
    <w:abstractNumId w:val="5"/>
  </w:num>
  <w:num w:numId="2" w16cid:durableId="218789701">
    <w:abstractNumId w:val="1"/>
  </w:num>
  <w:num w:numId="3" w16cid:durableId="2135099225">
    <w:abstractNumId w:val="3"/>
  </w:num>
  <w:num w:numId="4" w16cid:durableId="1219318793">
    <w:abstractNumId w:val="2"/>
  </w:num>
  <w:num w:numId="5" w16cid:durableId="1045909758">
    <w:abstractNumId w:val="0"/>
  </w:num>
  <w:num w:numId="6" w16cid:durableId="12556252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3B"/>
    <w:rsid w:val="0002501C"/>
    <w:rsid w:val="00077A30"/>
    <w:rsid w:val="000842DB"/>
    <w:rsid w:val="00090CFA"/>
    <w:rsid w:val="00092B48"/>
    <w:rsid w:val="000C26DF"/>
    <w:rsid w:val="000D21FC"/>
    <w:rsid w:val="00105D60"/>
    <w:rsid w:val="001115B1"/>
    <w:rsid w:val="00134483"/>
    <w:rsid w:val="0014239E"/>
    <w:rsid w:val="00164709"/>
    <w:rsid w:val="001731E3"/>
    <w:rsid w:val="00180F1F"/>
    <w:rsid w:val="0019336D"/>
    <w:rsid w:val="00210B6D"/>
    <w:rsid w:val="00296804"/>
    <w:rsid w:val="002F6B1F"/>
    <w:rsid w:val="00302D3B"/>
    <w:rsid w:val="00360AB1"/>
    <w:rsid w:val="003718FC"/>
    <w:rsid w:val="00376409"/>
    <w:rsid w:val="00416473"/>
    <w:rsid w:val="00462D61"/>
    <w:rsid w:val="00470AD7"/>
    <w:rsid w:val="00473A50"/>
    <w:rsid w:val="00481DC6"/>
    <w:rsid w:val="004A7146"/>
    <w:rsid w:val="004C7DBB"/>
    <w:rsid w:val="00507C3C"/>
    <w:rsid w:val="005158E8"/>
    <w:rsid w:val="00592C56"/>
    <w:rsid w:val="005F318E"/>
    <w:rsid w:val="00611FAB"/>
    <w:rsid w:val="00633CDD"/>
    <w:rsid w:val="00662FD0"/>
    <w:rsid w:val="007231E0"/>
    <w:rsid w:val="008146FA"/>
    <w:rsid w:val="00874318"/>
    <w:rsid w:val="0087648B"/>
    <w:rsid w:val="00877428"/>
    <w:rsid w:val="008912F2"/>
    <w:rsid w:val="008B590C"/>
    <w:rsid w:val="008B71B2"/>
    <w:rsid w:val="008C0E5D"/>
    <w:rsid w:val="008D1EA1"/>
    <w:rsid w:val="008F604A"/>
    <w:rsid w:val="0096091B"/>
    <w:rsid w:val="009E5775"/>
    <w:rsid w:val="00A34F30"/>
    <w:rsid w:val="00A41972"/>
    <w:rsid w:val="00AC15CC"/>
    <w:rsid w:val="00AF0AD8"/>
    <w:rsid w:val="00AF6406"/>
    <w:rsid w:val="00B30F0E"/>
    <w:rsid w:val="00B57FB1"/>
    <w:rsid w:val="00B63B26"/>
    <w:rsid w:val="00B7139B"/>
    <w:rsid w:val="00B732FD"/>
    <w:rsid w:val="00B87AAA"/>
    <w:rsid w:val="00C04F20"/>
    <w:rsid w:val="00C26439"/>
    <w:rsid w:val="00C26F71"/>
    <w:rsid w:val="00C337D6"/>
    <w:rsid w:val="00C701B7"/>
    <w:rsid w:val="00C906B3"/>
    <w:rsid w:val="00CC1255"/>
    <w:rsid w:val="00CE7087"/>
    <w:rsid w:val="00D0300E"/>
    <w:rsid w:val="00D500CA"/>
    <w:rsid w:val="00D628EC"/>
    <w:rsid w:val="00DC1D79"/>
    <w:rsid w:val="00DD0919"/>
    <w:rsid w:val="00E12140"/>
    <w:rsid w:val="00E23818"/>
    <w:rsid w:val="00E34C91"/>
    <w:rsid w:val="00EA197A"/>
    <w:rsid w:val="00EA6BB4"/>
    <w:rsid w:val="00ED5E89"/>
    <w:rsid w:val="00F04FD4"/>
    <w:rsid w:val="00F16F8F"/>
    <w:rsid w:val="00F445A8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5035C"/>
  <w15:chartTrackingRefBased/>
  <w15:docId w15:val="{915C033E-7484-4F6B-94CF-158BC84E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F23D6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F23D6"/>
    <w:pPr>
      <w:keepNext/>
      <w:spacing w:line="360" w:lineRule="auto"/>
      <w:jc w:val="center"/>
      <w:outlineLvl w:val="1"/>
    </w:pPr>
    <w:rPr>
      <w:b/>
      <w:bCs/>
      <w:sz w:val="7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F23D6"/>
    <w:pPr>
      <w:keepNext/>
      <w:spacing w:line="360" w:lineRule="auto"/>
      <w:jc w:val="center"/>
      <w:outlineLvl w:val="2"/>
    </w:pPr>
    <w:rPr>
      <w:sz w:val="4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23D6"/>
    <w:pPr>
      <w:keepNext/>
      <w:spacing w:line="360" w:lineRule="auto"/>
      <w:ind w:left="-360" w:right="-540"/>
      <w:jc w:val="center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D3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02D3B"/>
  </w:style>
  <w:style w:type="paragraph" w:styleId="Footer">
    <w:name w:val="footer"/>
    <w:basedOn w:val="Normal"/>
    <w:link w:val="FooterChar"/>
    <w:uiPriority w:val="99"/>
    <w:unhideWhenUsed/>
    <w:rsid w:val="00302D3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02D3B"/>
  </w:style>
  <w:style w:type="character" w:styleId="Hyperlink">
    <w:name w:val="Hyperlink"/>
    <w:basedOn w:val="DefaultParagraphFont"/>
    <w:uiPriority w:val="99"/>
    <w:unhideWhenUsed/>
    <w:rsid w:val="00302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5D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Spacing">
    <w:name w:val="No Spacing"/>
    <w:uiPriority w:val="1"/>
    <w:qFormat/>
    <w:rsid w:val="008F60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F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F23D6"/>
    <w:rPr>
      <w:rFonts w:ascii="Times New Roman" w:eastAsia="Times New Roman" w:hAnsi="Times New Roman" w:cs="Times New Roman"/>
      <w:sz w:val="4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FF23D6"/>
    <w:rPr>
      <w:rFonts w:ascii="Times New Roman" w:eastAsia="Times New Roman" w:hAnsi="Times New Roman" w:cs="Times New Roman"/>
      <w:b/>
      <w:bCs/>
      <w:sz w:val="72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FF23D6"/>
    <w:rPr>
      <w:rFonts w:ascii="Times New Roman" w:eastAsia="Times New Roman" w:hAnsi="Times New Roman" w:cs="Times New Roman"/>
      <w:sz w:val="4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FF23D6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Title">
    <w:name w:val="Title"/>
    <w:basedOn w:val="Normal"/>
    <w:link w:val="TitleChar"/>
    <w:qFormat/>
    <w:rsid w:val="00FF23D6"/>
    <w:pPr>
      <w:jc w:val="center"/>
    </w:pPr>
    <w:rPr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F23D6"/>
    <w:rPr>
      <w:rFonts w:ascii="Times New Roman" w:eastAsia="Times New Roman" w:hAnsi="Times New Roman" w:cs="Times New Roman"/>
      <w:sz w:val="40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Lewis</dc:creator>
  <cp:keywords/>
  <dc:description/>
  <cp:lastModifiedBy>Julie Blanch</cp:lastModifiedBy>
  <cp:revision>2</cp:revision>
  <cp:lastPrinted>2024-04-10T22:50:00Z</cp:lastPrinted>
  <dcterms:created xsi:type="dcterms:W3CDTF">2024-04-11T22:56:00Z</dcterms:created>
  <dcterms:modified xsi:type="dcterms:W3CDTF">2024-04-11T22:56:00Z</dcterms:modified>
</cp:coreProperties>
</file>